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composite-page-7"/>
    <w:bookmarkStart w:id="21" w:name="hot-links-address-book"/>
    <w:p>
      <w:pPr>
        <w:pStyle w:val="Heading2"/>
      </w:pPr>
      <w:r>
        <w:t xml:space="preserve">Hot Links Address Book</w:t>
      </w:r>
    </w:p>
    <w:bookmarkStart w:id="20" w:name="bsec-059"/>
    <w:p>
      <w:pPr>
        <w:numPr>
          <w:ilvl w:val="0"/>
          <w:numId w:val="1001"/>
        </w:numPr>
        <w:pStyle w:val="Compact"/>
      </w:pPr>
      <w:r>
        <w:t xml:space="preserve">What makes a company good to work for or most admired? Find out by checking</w:t>
      </w:r>
      <w:r>
        <w:t xml:space="preserve"> </w:t>
      </w:r>
      <w:r>
        <w:rPr>
          <w:iCs/>
          <w:i/>
        </w:rPr>
        <w:t xml:space="preserve">Fortune</w:t>
      </w:r>
      <w:r>
        <w:t xml:space="preserve">’s special lists at</w:t>
      </w:r>
      <w:r>
        <w:t xml:space="preserve"> </w:t>
      </w:r>
      <w:r>
        <w:rPr>
          <w:bCs/>
          <w:b/>
        </w:rPr>
        <w:t xml:space="preserve">http://www.fortune.com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Which country has the largest GDP? The most people? The answers can be found in The World Factbook at</w:t>
      </w:r>
      <w:r>
        <w:t xml:space="preserve"> </w:t>
      </w:r>
      <w:r>
        <w:rPr>
          <w:bCs/>
          <w:b/>
        </w:rPr>
        <w:t xml:space="preserve">https://www.cia.gov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Get the scoop on the latest technology trends affecting our lives from CNET’s website at</w:t>
      </w:r>
      <w:r>
        <w:t xml:space="preserve"> </w:t>
      </w:r>
      <w:r>
        <w:rPr>
          <w:bCs/>
          <w:b/>
        </w:rPr>
        <w:t xml:space="preserve">http://www.cnet.com</w:t>
      </w:r>
      <w:r>
        <w:t xml:space="preserve">. The site also includes product reviews, how-to videos, and smart home features.</w:t>
      </w:r>
    </w:p>
    <w:p>
      <w:pPr>
        <w:numPr>
          <w:ilvl w:val="0"/>
          <w:numId w:val="1001"/>
        </w:numPr>
        <w:pStyle w:val="Compact"/>
      </w:pPr>
      <w:r>
        <w:t xml:space="preserve">The Federal Reserve Board issues a variety of statistical information about the state of the U.S. economy. Find it at the Federal Reserve’s site by clicking on the Economic Research and Data links:</w:t>
      </w:r>
      <w:r>
        <w:t xml:space="preserve"> </w:t>
      </w:r>
      <w:r>
        <w:rPr>
          <w:bCs/>
          <w:b/>
        </w:rPr>
        <w:t xml:space="preserve">http://www.federalreserve.gov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Want to know the current public debt per citizen, or even what it was in 1790? Go to</w:t>
      </w:r>
      <w:r>
        <w:t xml:space="preserve"> </w:t>
      </w:r>
      <w:r>
        <w:rPr>
          <w:bCs/>
          <w:b/>
        </w:rPr>
        <w:t xml:space="preserve">https://www.transparency.treasury.gov/</w:t>
      </w:r>
      <w:r>
        <w:t xml:space="preserve"> </w:t>
      </w:r>
      <w:r>
        <w:t xml:space="preserve">and click on National Debt.</w:t>
      </w:r>
    </w:p>
    <w:p>
      <w:pPr>
        <w:numPr>
          <w:ilvl w:val="0"/>
          <w:numId w:val="1001"/>
        </w:numPr>
        <w:pStyle w:val="Compact"/>
      </w:pPr>
      <w:r>
        <w:t xml:space="preserve">The U.S. Bureau of Economic Analysis (BEA) tracks national and regional economic statistics, including the GDP. To find the latest GDP statistics, visit the BEA at.</w:t>
      </w:r>
    </w:p>
    <w:p>
      <w:pPr>
        <w:numPr>
          <w:ilvl w:val="0"/>
          <w:numId w:val="1001"/>
        </w:numPr>
        <w:pStyle w:val="Compact"/>
      </w:pPr>
      <w:r>
        <w:t xml:space="preserve">How are the job prospects in your area? Your region’s unemployment statistics can give you an idea of how hard it will be to find a job. Find the most recent unemployment statistics from the Bureau of Labor Statistics at</w:t>
      </w:r>
      <w:r>
        <w:t xml:space="preserve"> </w:t>
      </w:r>
      <w:r>
        <w:rPr>
          <w:bCs/>
          <w:b/>
        </w:rPr>
        <w:t xml:space="preserve">http://www.bls.gov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do the PPI and the CPI differ? Get the answers to this and other questions about the PPI by visiting the Bureau of Labor Statistics PPI site at</w:t>
      </w:r>
      <w:r>
        <w:t xml:space="preserve"> </w:t>
      </w:r>
      <w:r>
        <w:rPr>
          <w:bCs/>
          <w:b/>
        </w:rPr>
        <w:t xml:space="preserve">http://www.bls.gov/ppi</w:t>
      </w:r>
      <w:r>
        <w:t xml:space="preserve">.</w:t>
      </w:r>
    </w:p>
    <w:bookmarkEnd w:id="20"/>
    <w:bookmarkEnd w:id="21"/>
    <w:bookmarkEnd w:id="22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2022-08-10T22:00:02Z</dcterms:created>
  <dcterms:modified xsi:type="dcterms:W3CDTF">2022-08-10T22:00:02Z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